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6028B4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66F0B">
        <w:rPr>
          <w:b/>
          <w:bCs/>
          <w:color w:val="000000"/>
        </w:rPr>
        <w:t>29</w:t>
      </w:r>
      <w:r w:rsidR="006028B4">
        <w:rPr>
          <w:b/>
          <w:bCs/>
          <w:color w:val="000000"/>
        </w:rPr>
        <w:t>3</w:t>
      </w:r>
      <w:r w:rsidR="00366F0B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62B88" w:rsidP="00F62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6028B4" w:rsidRPr="006D0C7A" w:rsidTr="00F240B7">
        <w:tc>
          <w:tcPr>
            <w:tcW w:w="4927" w:type="dxa"/>
          </w:tcPr>
          <w:p w:rsidR="006028B4" w:rsidRDefault="006028B4" w:rsidP="00F62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028B4" w:rsidRPr="006D0C7A" w:rsidRDefault="006028B4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6"/>
      </w:tblGrid>
      <w:tr w:rsidR="00DD0225" w:rsidTr="006028B4">
        <w:trPr>
          <w:trHeight w:val="165"/>
        </w:trPr>
        <w:tc>
          <w:tcPr>
            <w:tcW w:w="7016" w:type="dxa"/>
          </w:tcPr>
          <w:p w:rsidR="00DD0225" w:rsidRPr="006028B4" w:rsidRDefault="006028B4" w:rsidP="006028B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26 августа 2015 года №135/6 «Об утверждении Положения о порядке управления и распоряжения имуществом, находящимся в муниципальной собственности муниципального образования Киренский район»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B41496" w:rsidRDefault="006028B4" w:rsidP="006028B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B4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Российской Федерации, с учетом экспертного заключения главного правового управления Губернатора Иркутской области и Правительства Иркутской области от 09.10.2017 №2148</w:t>
      </w:r>
      <w:r w:rsidR="00B41496" w:rsidRPr="00B41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руководствуясь </w:t>
      </w:r>
      <w:r w:rsidR="00B41496" w:rsidRPr="00B41496">
        <w:rPr>
          <w:rFonts w:ascii="Times New Roman" w:hAnsi="Times New Roman" w:cs="Times New Roman"/>
          <w:sz w:val="24"/>
          <w:szCs w:val="24"/>
        </w:rPr>
        <w:t>статьями 25,</w:t>
      </w:r>
      <w:r w:rsidR="00B41496">
        <w:rPr>
          <w:rFonts w:ascii="Times New Roman" w:hAnsi="Times New Roman" w:cs="Times New Roman"/>
          <w:sz w:val="24"/>
          <w:szCs w:val="24"/>
        </w:rPr>
        <w:t xml:space="preserve"> </w:t>
      </w:r>
      <w:r w:rsidR="00B41496" w:rsidRPr="00B41496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</w:t>
      </w:r>
      <w:r w:rsidR="00B41496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6028B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6028B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340097" w:rsidRPr="00B41496" w:rsidRDefault="00B41496" w:rsidP="006028B4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Pr="00B41496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Думы Киренского муниципального района </w:t>
      </w:r>
      <w:r w:rsidR="006028B4" w:rsidRPr="006028B4">
        <w:rPr>
          <w:rFonts w:ascii="Times New Roman" w:hAnsi="Times New Roman" w:cs="Times New Roman"/>
          <w:bCs/>
          <w:color w:val="000000"/>
          <w:sz w:val="24"/>
          <w:szCs w:val="24"/>
        </w:rPr>
        <w:t>от 26 августа 2015 года №135/6 «Об утверждении Положения о порядке управления и распоряжения имуществом, находящимся в муниципальной собственности муниципального образования Киренский район»</w:t>
      </w:r>
      <w:r>
        <w:t>:</w:t>
      </w:r>
    </w:p>
    <w:p w:rsidR="006028B4" w:rsidRDefault="006028B4" w:rsidP="006028B4">
      <w:pPr>
        <w:pStyle w:val="a7"/>
        <w:spacing w:before="0" w:beforeAutospacing="0" w:after="0" w:line="276" w:lineRule="auto"/>
        <w:jc w:val="both"/>
      </w:pPr>
      <w:r>
        <w:t>- абзац пятый подпункта 3.4.2. пункта 3.4. изложить в новой редакции: «от имени муниципального образования Киренский район может создавать муниципальные предприятия и учреждения, участвовать в создании  хозяйственных обществ, в том числе межмуниципальных, необходимых для осуществления полномочий по решению вопросов местного значения»;</w:t>
      </w:r>
    </w:p>
    <w:p w:rsidR="006028B4" w:rsidRPr="006028B4" w:rsidRDefault="006028B4" w:rsidP="006028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4">
        <w:rPr>
          <w:rFonts w:ascii="Times New Roman" w:hAnsi="Times New Roman" w:cs="Times New Roman"/>
          <w:sz w:val="24"/>
          <w:szCs w:val="24"/>
        </w:rPr>
        <w:t xml:space="preserve">- пункт 4.8. изложить в новой редакции: « Заявление предприятия, предусмотренное в </w:t>
      </w:r>
      <w:hyperlink w:anchor="sub_45" w:history="1">
        <w:r w:rsidRPr="006028B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пунктах 4.5. - 4.7</w:t>
        </w:r>
      </w:hyperlink>
      <w:r w:rsidRPr="006028B4">
        <w:rPr>
          <w:rFonts w:ascii="Times New Roman" w:hAnsi="Times New Roman" w:cs="Times New Roman"/>
          <w:sz w:val="24"/>
          <w:szCs w:val="24"/>
        </w:rPr>
        <w:t>. настоящего положения, должно быть рассмотрено КУМИ  в течение 30 (тридцати) календарных дней с момента его получения»;</w:t>
      </w:r>
    </w:p>
    <w:p w:rsidR="006028B4" w:rsidRPr="006028B4" w:rsidRDefault="006028B4" w:rsidP="006028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4">
        <w:rPr>
          <w:rFonts w:ascii="Times New Roman" w:hAnsi="Times New Roman" w:cs="Times New Roman"/>
          <w:sz w:val="24"/>
          <w:szCs w:val="24"/>
        </w:rPr>
        <w:t xml:space="preserve">- пункт 5.6. изложить в новой редакции: « Заявление муниципального учреждения, предусмотренное в </w:t>
      </w:r>
      <w:hyperlink w:anchor="sub_55" w:history="1">
        <w:r w:rsidRPr="006028B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пункте 5.5</w:t>
        </w:r>
      </w:hyperlink>
      <w:r w:rsidRPr="006028B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быть </w:t>
      </w:r>
      <w:r w:rsidR="00731CE2">
        <w:rPr>
          <w:rFonts w:ascii="Times New Roman" w:hAnsi="Times New Roman" w:cs="Times New Roman"/>
          <w:sz w:val="24"/>
          <w:szCs w:val="24"/>
        </w:rPr>
        <w:t xml:space="preserve">рассмотрено КУМИ  в течение 30 </w:t>
      </w:r>
      <w:r w:rsidRPr="006028B4">
        <w:rPr>
          <w:rFonts w:ascii="Times New Roman" w:hAnsi="Times New Roman" w:cs="Times New Roman"/>
          <w:sz w:val="24"/>
          <w:szCs w:val="24"/>
        </w:rPr>
        <w:t>(тридцати) календарных  дней с момента его получения»;</w:t>
      </w:r>
    </w:p>
    <w:p w:rsidR="006028B4" w:rsidRPr="006028B4" w:rsidRDefault="006028B4" w:rsidP="006028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B4">
        <w:rPr>
          <w:rFonts w:ascii="Times New Roman" w:hAnsi="Times New Roman" w:cs="Times New Roman"/>
          <w:sz w:val="24"/>
          <w:szCs w:val="24"/>
        </w:rPr>
        <w:t>- пункты 6.4.-6.6. исключить.</w:t>
      </w:r>
    </w:p>
    <w:p w:rsidR="00B41496" w:rsidRPr="00B41496" w:rsidRDefault="00B41496" w:rsidP="006028B4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подлежит официальному опубликованию в газете «Ленские зори» и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41496" w:rsidRPr="00B41496" w:rsidRDefault="00B41496" w:rsidP="006028B4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366F0B" w:rsidRDefault="00366F0B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B4" w:rsidRDefault="006028B4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B4" w:rsidRDefault="006028B4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496" w:rsidRPr="00B41496" w:rsidRDefault="00B41496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B41496" w:rsidRPr="00B41496" w:rsidRDefault="00B41496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B41496" w:rsidRDefault="00B4149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496" w:rsidRDefault="00B4149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8B4" w:rsidRDefault="006028B4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6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0A1"/>
    <w:multiLevelType w:val="hybridMultilevel"/>
    <w:tmpl w:val="B088E164"/>
    <w:lvl w:ilvl="0" w:tplc="9050B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66F0B"/>
    <w:rsid w:val="00376513"/>
    <w:rsid w:val="00377882"/>
    <w:rsid w:val="003816E0"/>
    <w:rsid w:val="00385F3F"/>
    <w:rsid w:val="003A690D"/>
    <w:rsid w:val="003C44D4"/>
    <w:rsid w:val="003C549A"/>
    <w:rsid w:val="00406D48"/>
    <w:rsid w:val="00463D8D"/>
    <w:rsid w:val="004E729A"/>
    <w:rsid w:val="00515E84"/>
    <w:rsid w:val="00532E9D"/>
    <w:rsid w:val="005A5807"/>
    <w:rsid w:val="005B2BB8"/>
    <w:rsid w:val="005C137C"/>
    <w:rsid w:val="0060132D"/>
    <w:rsid w:val="006028B4"/>
    <w:rsid w:val="006B75B0"/>
    <w:rsid w:val="006D0C7A"/>
    <w:rsid w:val="0072644A"/>
    <w:rsid w:val="00731CE2"/>
    <w:rsid w:val="007452EE"/>
    <w:rsid w:val="007462E0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84BB1"/>
    <w:rsid w:val="009D12F3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1496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1719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6028B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2018-01-31T05:55:00Z</cp:lastPrinted>
  <dcterms:created xsi:type="dcterms:W3CDTF">2018-01-31T05:56:00Z</dcterms:created>
  <dcterms:modified xsi:type="dcterms:W3CDTF">2018-01-31T05:56:00Z</dcterms:modified>
</cp:coreProperties>
</file>